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DC" w:rsidRPr="00C271DC" w:rsidRDefault="00C271DC" w:rsidP="00C271DC">
      <w:pPr>
        <w:rPr>
          <w:sz w:val="22"/>
          <w:szCs w:val="22"/>
          <w:lang w:val="en-US"/>
        </w:rPr>
      </w:pPr>
      <w:r w:rsidRPr="00C271DC">
        <w:rPr>
          <w:sz w:val="22"/>
          <w:szCs w:val="22"/>
          <w:lang w:val="en-US"/>
        </w:rPr>
        <w:t>Dear sports friend,</w:t>
      </w:r>
    </w:p>
    <w:p w:rsidR="00C271DC" w:rsidRPr="00C271DC" w:rsidRDefault="00C271DC" w:rsidP="00C271DC">
      <w:pPr>
        <w:rPr>
          <w:rFonts w:ascii="Calibri" w:hAnsi="Calibri"/>
          <w:sz w:val="22"/>
          <w:szCs w:val="22"/>
          <w:lang w:val="en-US" w:eastAsia="en-US"/>
        </w:rPr>
      </w:pPr>
    </w:p>
    <w:p w:rsidR="00C271DC" w:rsidRDefault="00C271DC" w:rsidP="00C271DC">
      <w:pPr>
        <w:rPr>
          <w:sz w:val="22"/>
          <w:szCs w:val="22"/>
          <w:lang w:val="en-US"/>
        </w:rPr>
      </w:pPr>
      <w:r w:rsidRPr="00C271DC">
        <w:rPr>
          <w:sz w:val="22"/>
          <w:szCs w:val="22"/>
          <w:lang w:val="en-US"/>
        </w:rPr>
        <w:t xml:space="preserve">The Matsuru Dutch Open </w:t>
      </w:r>
      <w:proofErr w:type="spellStart"/>
      <w:r>
        <w:rPr>
          <w:sz w:val="22"/>
          <w:szCs w:val="22"/>
          <w:lang w:val="en-US"/>
        </w:rPr>
        <w:t>Espoir</w:t>
      </w:r>
      <w:proofErr w:type="spellEnd"/>
      <w:r>
        <w:rPr>
          <w:sz w:val="22"/>
          <w:szCs w:val="22"/>
          <w:lang w:val="en-US"/>
        </w:rPr>
        <w:t xml:space="preserve"> 2016 is, again, fully booked because of the almost 1900 participants. </w:t>
      </w:r>
    </w:p>
    <w:p w:rsidR="00C271DC" w:rsidRDefault="00C271DC" w:rsidP="00C271DC">
      <w:pPr>
        <w:rPr>
          <w:sz w:val="22"/>
          <w:szCs w:val="22"/>
          <w:lang w:val="en-US"/>
        </w:rPr>
      </w:pPr>
      <w:r>
        <w:rPr>
          <w:sz w:val="22"/>
          <w:szCs w:val="22"/>
          <w:lang w:val="en-US"/>
        </w:rPr>
        <w:t xml:space="preserve">See below for the time schedule. Please inform all </w:t>
      </w:r>
      <w:proofErr w:type="spellStart"/>
      <w:r>
        <w:rPr>
          <w:sz w:val="22"/>
          <w:szCs w:val="22"/>
          <w:lang w:val="en-US"/>
        </w:rPr>
        <w:t>Espoir</w:t>
      </w:r>
      <w:proofErr w:type="spellEnd"/>
      <w:r>
        <w:rPr>
          <w:sz w:val="22"/>
          <w:szCs w:val="22"/>
          <w:lang w:val="en-US"/>
        </w:rPr>
        <w:t xml:space="preserve"> participants of your club about this time schedule.</w:t>
      </w:r>
    </w:p>
    <w:p w:rsidR="00C271DC" w:rsidRDefault="00C271DC" w:rsidP="00C271DC">
      <w:pPr>
        <w:pStyle w:val="Tekstzonderopmaak"/>
        <w:rPr>
          <w:lang w:val="en-US"/>
        </w:rPr>
      </w:pPr>
    </w:p>
    <w:p w:rsidR="00C271DC" w:rsidRDefault="00C271DC" w:rsidP="00C271DC">
      <w:pPr>
        <w:rPr>
          <w:sz w:val="22"/>
          <w:szCs w:val="22"/>
          <w:lang w:val="en-US"/>
        </w:rPr>
      </w:pPr>
      <w:r>
        <w:rPr>
          <w:sz w:val="22"/>
          <w:szCs w:val="22"/>
          <w:lang w:val="en-US"/>
        </w:rPr>
        <w:t xml:space="preserve">For all participants per club, and for further details about the Dutch Open </w:t>
      </w:r>
      <w:proofErr w:type="spellStart"/>
      <w:r>
        <w:rPr>
          <w:sz w:val="22"/>
          <w:szCs w:val="22"/>
          <w:lang w:val="en-US"/>
        </w:rPr>
        <w:t>Espoir</w:t>
      </w:r>
      <w:proofErr w:type="spellEnd"/>
      <w:r>
        <w:rPr>
          <w:sz w:val="22"/>
          <w:szCs w:val="22"/>
          <w:lang w:val="en-US"/>
        </w:rPr>
        <w:t xml:space="preserve">, check </w:t>
      </w:r>
      <w:r>
        <w:fldChar w:fldCharType="begin"/>
      </w:r>
      <w:r w:rsidRPr="00C271DC">
        <w:rPr>
          <w:lang w:val="en-US"/>
        </w:rPr>
        <w:instrText xml:space="preserve"> HYPERLINK "http://www.dutchopenespoir.nl" \t "_blank" </w:instrText>
      </w:r>
      <w:r>
        <w:fldChar w:fldCharType="separate"/>
      </w:r>
      <w:r>
        <w:rPr>
          <w:rStyle w:val="Hyperlink"/>
          <w:sz w:val="22"/>
          <w:szCs w:val="22"/>
          <w:lang w:val="en-US"/>
        </w:rPr>
        <w:t>www.dutchopenespoir.nl</w:t>
      </w:r>
      <w:r>
        <w:fldChar w:fldCharType="end"/>
      </w:r>
      <w:r w:rsidRPr="00C271DC">
        <w:rPr>
          <w:sz w:val="22"/>
          <w:szCs w:val="22"/>
          <w:lang w:val="en-US"/>
        </w:rPr>
        <w:t xml:space="preserve"> </w:t>
      </w:r>
    </w:p>
    <w:p w:rsidR="00C271DC" w:rsidRDefault="00C271DC" w:rsidP="00C271DC">
      <w:pPr>
        <w:rPr>
          <w:sz w:val="22"/>
          <w:szCs w:val="22"/>
          <w:lang w:val="en-US"/>
        </w:rPr>
      </w:pPr>
      <w:r>
        <w:rPr>
          <w:sz w:val="22"/>
          <w:szCs w:val="22"/>
          <w:lang w:val="en-US"/>
        </w:rPr>
        <w:t xml:space="preserve">For all participants per category, </w:t>
      </w:r>
      <w:hyperlink r:id="rId4" w:history="1">
        <w:r>
          <w:rPr>
            <w:rStyle w:val="Hyperlink"/>
            <w:sz w:val="22"/>
            <w:szCs w:val="22"/>
            <w:lang w:val="en-US"/>
          </w:rPr>
          <w:t>check this site.</w:t>
        </w:r>
      </w:hyperlink>
      <w:r>
        <w:rPr>
          <w:sz w:val="22"/>
          <w:szCs w:val="22"/>
          <w:lang w:val="en-US"/>
        </w:rPr>
        <w:t xml:space="preserve"> NOTE: the current versions are from the last week in November. The second version per club and per category are published around January 1st.  </w:t>
      </w:r>
    </w:p>
    <w:p w:rsidR="00C271DC" w:rsidRDefault="00C271DC" w:rsidP="00C271DC">
      <w:pPr>
        <w:rPr>
          <w:color w:val="1F497D"/>
          <w:sz w:val="22"/>
          <w:szCs w:val="22"/>
          <w:lang w:val="en-US"/>
        </w:rPr>
      </w:pPr>
      <w:r>
        <w:rPr>
          <w:sz w:val="22"/>
          <w:szCs w:val="22"/>
          <w:lang w:val="en-US"/>
        </w:rPr>
        <w:t xml:space="preserve">And finally: </w:t>
      </w:r>
      <w:hyperlink r:id="rId5" w:history="1">
        <w:r>
          <w:rPr>
            <w:rStyle w:val="Hyperlink"/>
            <w:sz w:val="22"/>
            <w:szCs w:val="22"/>
            <w:lang w:val="en-US"/>
          </w:rPr>
          <w:t>here</w:t>
        </w:r>
      </w:hyperlink>
      <w:r>
        <w:rPr>
          <w:sz w:val="22"/>
          <w:szCs w:val="22"/>
          <w:lang w:val="en-US"/>
        </w:rPr>
        <w:t xml:space="preserve"> is the location of the event.</w:t>
      </w:r>
    </w:p>
    <w:p w:rsidR="00C271DC" w:rsidRDefault="00C271DC" w:rsidP="00C271DC">
      <w:pPr>
        <w:pStyle w:val="Tekstzonderopmaak"/>
        <w:rPr>
          <w:rFonts w:ascii="Times New Roman" w:hAnsi="Times New Roman"/>
          <w:color w:val="1F497D"/>
          <w:lang w:val="en-US"/>
        </w:rPr>
      </w:pPr>
    </w:p>
    <w:p w:rsidR="00C271DC" w:rsidRDefault="00C271DC" w:rsidP="00C271DC">
      <w:pPr>
        <w:pStyle w:val="Tekstzonderopmaak"/>
        <w:rPr>
          <w:rFonts w:ascii="Times New Roman" w:hAnsi="Times New Roman"/>
          <w:lang w:val="en-US"/>
        </w:rPr>
      </w:pPr>
      <w:r>
        <w:rPr>
          <w:rFonts w:ascii="Times New Roman" w:hAnsi="Times New Roman"/>
          <w:lang w:val="en-US"/>
        </w:rPr>
        <w:t xml:space="preserve">If you want a transfer from the airport or train station, to and from your hotel, please send a request to Tanja: </w:t>
      </w:r>
      <w:hyperlink r:id="rId6" w:history="1">
        <w:r>
          <w:rPr>
            <w:rStyle w:val="Hyperlink"/>
            <w:rFonts w:ascii="Times New Roman" w:hAnsi="Times New Roman"/>
            <w:lang w:val="en-US"/>
          </w:rPr>
          <w:t>info@judotrainingcamp.nl</w:t>
        </w:r>
      </w:hyperlink>
    </w:p>
    <w:p w:rsidR="00C271DC" w:rsidRDefault="00C271DC" w:rsidP="00C271DC">
      <w:pPr>
        <w:pStyle w:val="Tekstzonderopmaak"/>
        <w:rPr>
          <w:rFonts w:ascii="Times New Roman" w:hAnsi="Times New Roman"/>
          <w:lang w:val="en-US"/>
        </w:rPr>
      </w:pPr>
    </w:p>
    <w:p w:rsidR="00C271DC" w:rsidRDefault="00C271DC" w:rsidP="00C271DC">
      <w:pPr>
        <w:pStyle w:val="Tekstzonderopmaak"/>
        <w:rPr>
          <w:rFonts w:ascii="Times New Roman" w:hAnsi="Times New Roman"/>
          <w:lang w:val="en-US"/>
        </w:rPr>
      </w:pPr>
      <w:r>
        <w:rPr>
          <w:rFonts w:ascii="Times New Roman" w:hAnsi="Times New Roman"/>
          <w:lang w:val="en-US"/>
        </w:rPr>
        <w:t xml:space="preserve">Already hundreds of judokas (from Belgium, Germany, Luxembourg, Switzerland, Denmark, Ireland, Greece, Cyprus, Croatia, Turkey and yes, also the Netherlands) did sign in for the training camp, that takes place in the same sports hall, just after the </w:t>
      </w:r>
      <w:proofErr w:type="spellStart"/>
      <w:r>
        <w:rPr>
          <w:rFonts w:ascii="Times New Roman" w:hAnsi="Times New Roman"/>
          <w:lang w:val="en-US"/>
        </w:rPr>
        <w:t>Espoir</w:t>
      </w:r>
      <w:proofErr w:type="spellEnd"/>
      <w:r>
        <w:rPr>
          <w:rFonts w:ascii="Times New Roman" w:hAnsi="Times New Roman"/>
          <w:lang w:val="en-US"/>
        </w:rPr>
        <w:t xml:space="preserve"> tournament. You can still sign in at </w:t>
      </w:r>
      <w:hyperlink r:id="rId7" w:history="1">
        <w:r>
          <w:rPr>
            <w:rStyle w:val="Hyperlink"/>
            <w:rFonts w:ascii="Times New Roman" w:hAnsi="Times New Roman"/>
            <w:lang w:val="en-US"/>
          </w:rPr>
          <w:t>www.judotrainingcamp.nl</w:t>
        </w:r>
      </w:hyperlink>
      <w:r>
        <w:rPr>
          <w:rFonts w:ascii="Times New Roman" w:hAnsi="Times New Roman"/>
          <w:lang w:val="en-US"/>
        </w:rPr>
        <w:t xml:space="preserve">. If you have questions about the training camp, please contact Tanja via </w:t>
      </w:r>
      <w:hyperlink r:id="rId8" w:history="1">
        <w:r>
          <w:rPr>
            <w:rStyle w:val="Hyperlink"/>
            <w:rFonts w:ascii="Times New Roman" w:hAnsi="Times New Roman"/>
            <w:lang w:val="en-US"/>
          </w:rPr>
          <w:t>info@judotrainingcamp.nl</w:t>
        </w:r>
      </w:hyperlink>
    </w:p>
    <w:p w:rsidR="00C271DC" w:rsidRDefault="00C271DC" w:rsidP="00C271DC">
      <w:pPr>
        <w:rPr>
          <w:sz w:val="22"/>
          <w:szCs w:val="22"/>
          <w:lang w:val="en-US"/>
        </w:rPr>
      </w:pPr>
      <w:r>
        <w:rPr>
          <w:sz w:val="22"/>
          <w:szCs w:val="22"/>
          <w:lang w:val="en-US"/>
        </w:rPr>
        <w:t> </w:t>
      </w:r>
    </w:p>
    <w:p w:rsidR="00C271DC" w:rsidRDefault="00C271DC" w:rsidP="00C271DC">
      <w:pPr>
        <w:rPr>
          <w:sz w:val="22"/>
          <w:szCs w:val="22"/>
          <w:lang w:val="en-US"/>
        </w:rPr>
      </w:pPr>
      <w:r>
        <w:rPr>
          <w:sz w:val="22"/>
          <w:szCs w:val="22"/>
          <w:lang w:val="en-US"/>
        </w:rPr>
        <w:t xml:space="preserve">We are looking forward to meet you all-in January. </w:t>
      </w:r>
      <w:r>
        <w:rPr>
          <w:sz w:val="22"/>
          <w:szCs w:val="22"/>
          <w:lang w:val="en-US"/>
        </w:rPr>
        <w:br/>
        <w:t xml:space="preserve">Best and sportive wishes for 2016! </w:t>
      </w:r>
    </w:p>
    <w:p w:rsidR="00C271DC" w:rsidRDefault="00C271DC" w:rsidP="00C271DC">
      <w:pPr>
        <w:rPr>
          <w:sz w:val="22"/>
          <w:szCs w:val="22"/>
          <w:lang w:val="en-US"/>
        </w:rPr>
      </w:pPr>
    </w:p>
    <w:p w:rsidR="00C271DC" w:rsidRDefault="00C271DC" w:rsidP="00C271DC">
      <w:pPr>
        <w:rPr>
          <w:sz w:val="22"/>
          <w:szCs w:val="22"/>
        </w:rPr>
      </w:pPr>
      <w:r>
        <w:rPr>
          <w:sz w:val="22"/>
          <w:szCs w:val="22"/>
        </w:rPr>
        <w:t xml:space="preserve">Met vriendelijke groeten, kind </w:t>
      </w:r>
      <w:proofErr w:type="spellStart"/>
      <w:r>
        <w:rPr>
          <w:sz w:val="22"/>
          <w:szCs w:val="22"/>
        </w:rPr>
        <w:t>regards</w:t>
      </w:r>
      <w:proofErr w:type="spellEnd"/>
      <w:r>
        <w:rPr>
          <w:sz w:val="22"/>
          <w:szCs w:val="22"/>
        </w:rPr>
        <w:t>,</w:t>
      </w:r>
    </w:p>
    <w:p w:rsidR="00C271DC" w:rsidRDefault="00C271DC" w:rsidP="00C271DC">
      <w:pPr>
        <w:rPr>
          <w:sz w:val="22"/>
          <w:szCs w:val="22"/>
        </w:rPr>
      </w:pPr>
      <w:r>
        <w:rPr>
          <w:sz w:val="22"/>
          <w:szCs w:val="22"/>
        </w:rPr>
        <w:t> </w:t>
      </w:r>
    </w:p>
    <w:p w:rsidR="00C271DC" w:rsidRDefault="00C271DC" w:rsidP="00C271DC">
      <w:pPr>
        <w:rPr>
          <w:sz w:val="22"/>
          <w:szCs w:val="22"/>
          <w:lang w:val="en-US"/>
        </w:rPr>
      </w:pPr>
      <w:proofErr w:type="spellStart"/>
      <w:r>
        <w:rPr>
          <w:sz w:val="22"/>
          <w:szCs w:val="22"/>
          <w:lang w:val="en-US"/>
        </w:rPr>
        <w:t>Kees</w:t>
      </w:r>
      <w:proofErr w:type="spellEnd"/>
      <w:r>
        <w:rPr>
          <w:sz w:val="22"/>
          <w:szCs w:val="22"/>
          <w:lang w:val="en-US"/>
        </w:rPr>
        <w:t xml:space="preserve"> Hessels</w:t>
      </w:r>
    </w:p>
    <w:p w:rsidR="00C271DC" w:rsidRDefault="00C271DC" w:rsidP="00C271DC">
      <w:pPr>
        <w:rPr>
          <w:sz w:val="22"/>
          <w:szCs w:val="22"/>
          <w:lang w:val="en-US"/>
        </w:rPr>
      </w:pPr>
      <w:r>
        <w:rPr>
          <w:sz w:val="22"/>
          <w:szCs w:val="22"/>
          <w:lang w:val="en-US"/>
        </w:rPr>
        <w:t>Dutch Judo Federation; Southern District;</w:t>
      </w:r>
    </w:p>
    <w:p w:rsidR="00C271DC" w:rsidRDefault="00C271DC" w:rsidP="00C271DC">
      <w:pPr>
        <w:rPr>
          <w:sz w:val="22"/>
          <w:szCs w:val="22"/>
          <w:lang w:val="en-US"/>
        </w:rPr>
      </w:pPr>
      <w:hyperlink r:id="rId9" w:tgtFrame="_blank" w:history="1">
        <w:r>
          <w:rPr>
            <w:rStyle w:val="Hyperlink"/>
            <w:sz w:val="22"/>
            <w:szCs w:val="22"/>
            <w:lang w:val="en-US"/>
          </w:rPr>
          <w:t>www.dutchopenespoir.nl</w:t>
        </w:r>
      </w:hyperlink>
      <w:r>
        <w:rPr>
          <w:sz w:val="22"/>
          <w:szCs w:val="22"/>
        </w:rPr>
        <w:t xml:space="preserve"> </w:t>
      </w:r>
    </w:p>
    <w:p w:rsidR="00C271DC" w:rsidRDefault="00C271DC" w:rsidP="00C271DC">
      <w:pPr>
        <w:rPr>
          <w:lang w:val="en-US"/>
        </w:rPr>
      </w:pPr>
      <w:r>
        <w:rPr>
          <w:lang w:val="en-US"/>
        </w:rPr>
        <w:t> </w:t>
      </w:r>
    </w:p>
    <w:p w:rsidR="00C271DC" w:rsidRDefault="00C271DC" w:rsidP="00C271DC">
      <w:pPr>
        <w:rPr>
          <w:lang w:val="en-US"/>
        </w:rPr>
      </w:pPr>
      <w:r>
        <w:rPr>
          <w:lang w:val="en-US"/>
        </w:rPr>
        <w:t> </w:t>
      </w:r>
    </w:p>
    <w:tbl>
      <w:tblPr>
        <w:tblpPr w:leftFromText="150" w:rightFromText="150" w:vertAnchor="text"/>
        <w:tblW w:w="9633" w:type="dxa"/>
        <w:tblCellMar>
          <w:left w:w="0" w:type="dxa"/>
          <w:right w:w="0" w:type="dxa"/>
        </w:tblCellMar>
        <w:tblLook w:val="04A0" w:firstRow="1" w:lastRow="0" w:firstColumn="1" w:lastColumn="0" w:noHBand="0" w:noVBand="1"/>
      </w:tblPr>
      <w:tblGrid>
        <w:gridCol w:w="1980"/>
        <w:gridCol w:w="1716"/>
        <w:gridCol w:w="1674"/>
        <w:gridCol w:w="1674"/>
        <w:gridCol w:w="1142"/>
        <w:gridCol w:w="1447"/>
      </w:tblGrid>
      <w:tr w:rsidR="00C271DC" w:rsidTr="00C271DC">
        <w:tc>
          <w:tcPr>
            <w:tcW w:w="1980" w:type="dxa"/>
            <w:vMerge w:val="restart"/>
            <w:tcBorders>
              <w:top w:val="single" w:sz="8" w:space="0" w:color="FFFFFF"/>
              <w:left w:val="single" w:sz="8" w:space="0" w:color="FFFFFF"/>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rPr>
                <w:rFonts w:ascii="Calibri" w:hAnsi="Calibri"/>
                <w:b/>
                <w:bCs/>
                <w:color w:val="FFFFFF"/>
                <w:sz w:val="22"/>
                <w:szCs w:val="22"/>
                <w:lang w:val="en-US" w:eastAsia="en-US"/>
              </w:rPr>
            </w:pPr>
            <w:proofErr w:type="spellStart"/>
            <w:r>
              <w:rPr>
                <w:rFonts w:ascii="Calibri" w:hAnsi="Calibri"/>
                <w:b/>
                <w:bCs/>
                <w:color w:val="FFFFFF"/>
                <w:sz w:val="22"/>
                <w:szCs w:val="22"/>
                <w:lang w:val="en-US" w:eastAsia="en-US"/>
              </w:rPr>
              <w:t>Matsuru</w:t>
            </w:r>
            <w:proofErr w:type="spellEnd"/>
            <w:r>
              <w:rPr>
                <w:rFonts w:ascii="Calibri" w:hAnsi="Calibri"/>
                <w:b/>
                <w:bCs/>
                <w:color w:val="FFFFFF"/>
                <w:sz w:val="22"/>
                <w:szCs w:val="22"/>
                <w:lang w:val="en-US" w:eastAsia="en-US"/>
              </w:rPr>
              <w:t xml:space="preserve"> Dutch </w:t>
            </w:r>
            <w:r>
              <w:rPr>
                <w:rFonts w:ascii="Calibri" w:hAnsi="Calibri"/>
                <w:b/>
                <w:bCs/>
                <w:color w:val="FFFFFF"/>
                <w:sz w:val="22"/>
                <w:szCs w:val="22"/>
                <w:lang w:val="en-US" w:eastAsia="en-US"/>
              </w:rPr>
              <w:br/>
              <w:t xml:space="preserve">Open </w:t>
            </w:r>
            <w:proofErr w:type="spellStart"/>
            <w:r>
              <w:rPr>
                <w:rFonts w:ascii="Calibri" w:hAnsi="Calibri"/>
                <w:b/>
                <w:bCs/>
                <w:color w:val="FFFFFF"/>
                <w:sz w:val="22"/>
                <w:szCs w:val="22"/>
                <w:lang w:val="en-US" w:eastAsia="en-US"/>
              </w:rPr>
              <w:t>Espoir</w:t>
            </w:r>
            <w:proofErr w:type="spellEnd"/>
            <w:r>
              <w:rPr>
                <w:rFonts w:ascii="Calibri" w:hAnsi="Calibri"/>
                <w:b/>
                <w:bCs/>
                <w:color w:val="FFFFFF"/>
                <w:sz w:val="22"/>
                <w:szCs w:val="22"/>
                <w:lang w:val="en-US" w:eastAsia="en-US"/>
              </w:rPr>
              <w:t xml:space="preserve"> 2016</w:t>
            </w:r>
          </w:p>
        </w:tc>
        <w:tc>
          <w:tcPr>
            <w:tcW w:w="5064" w:type="dxa"/>
            <w:gridSpan w:val="3"/>
            <w:tcBorders>
              <w:top w:val="single" w:sz="8" w:space="0" w:color="FFFFFF"/>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Weighing times</w:t>
            </w:r>
          </w:p>
        </w:tc>
        <w:tc>
          <w:tcPr>
            <w:tcW w:w="2589" w:type="dxa"/>
            <w:gridSpan w:val="2"/>
            <w:tcBorders>
              <w:top w:val="single" w:sz="8" w:space="0" w:color="FFFFFF"/>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proofErr w:type="spellStart"/>
            <w:r>
              <w:rPr>
                <w:rFonts w:ascii="Calibri" w:hAnsi="Calibri"/>
                <w:b/>
                <w:bCs/>
                <w:color w:val="FFFFFF"/>
                <w:sz w:val="22"/>
                <w:szCs w:val="22"/>
                <w:lang w:val="en-US" w:eastAsia="en-US"/>
              </w:rPr>
              <w:t>Approx</w:t>
            </w:r>
            <w:proofErr w:type="spellEnd"/>
            <w:r>
              <w:rPr>
                <w:rFonts w:ascii="Calibri" w:hAnsi="Calibri"/>
                <w:b/>
                <w:bCs/>
                <w:color w:val="FFFFFF"/>
                <w:sz w:val="22"/>
                <w:szCs w:val="22"/>
                <w:lang w:val="en-US" w:eastAsia="en-US"/>
              </w:rPr>
              <w:t xml:space="preserve"> start competition </w:t>
            </w:r>
          </w:p>
        </w:tc>
      </w:tr>
      <w:tr w:rsidR="00C271DC" w:rsidTr="00C271D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271DC" w:rsidRDefault="00C271DC">
            <w:pPr>
              <w:rPr>
                <w:rFonts w:ascii="Calibri" w:hAnsi="Calibri"/>
                <w:b/>
                <w:bCs/>
                <w:color w:val="FFFFFF"/>
                <w:sz w:val="22"/>
                <w:szCs w:val="22"/>
                <w:lang w:val="en-US" w:eastAsia="en-US"/>
              </w:rPr>
            </w:pPr>
          </w:p>
        </w:tc>
        <w:tc>
          <w:tcPr>
            <w:tcW w:w="1716"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Friday</w:t>
            </w:r>
          </w:p>
        </w:tc>
        <w:tc>
          <w:tcPr>
            <w:tcW w:w="1674"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Saturday</w:t>
            </w:r>
          </w:p>
        </w:tc>
        <w:tc>
          <w:tcPr>
            <w:tcW w:w="1674"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Sunday</w:t>
            </w:r>
          </w:p>
        </w:tc>
        <w:tc>
          <w:tcPr>
            <w:tcW w:w="1142"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Saturday</w:t>
            </w:r>
          </w:p>
        </w:tc>
        <w:tc>
          <w:tcPr>
            <w:tcW w:w="1447"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Sunday</w:t>
            </w:r>
          </w:p>
        </w:tc>
      </w:tr>
      <w:tr w:rsidR="00C271DC" w:rsidTr="00C271DC">
        <w:tc>
          <w:tcPr>
            <w:tcW w:w="1980" w:type="dxa"/>
            <w:tcBorders>
              <w:top w:val="nil"/>
              <w:left w:val="single" w:sz="8" w:space="0" w:color="FFFFFF"/>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rPr>
                <w:rFonts w:ascii="Calibri" w:hAnsi="Calibri"/>
                <w:b/>
                <w:bCs/>
                <w:color w:val="FFFFFF"/>
                <w:sz w:val="22"/>
                <w:szCs w:val="22"/>
                <w:lang w:val="en-US" w:eastAsia="en-US"/>
              </w:rPr>
            </w:pPr>
            <w:r>
              <w:rPr>
                <w:rFonts w:ascii="Calibri" w:hAnsi="Calibri"/>
                <w:b/>
                <w:bCs/>
                <w:color w:val="FFFFFF"/>
                <w:sz w:val="22"/>
                <w:szCs w:val="22"/>
                <w:lang w:val="en-US" w:eastAsia="en-US"/>
              </w:rPr>
              <w:t>Category</w:t>
            </w:r>
          </w:p>
        </w:tc>
        <w:tc>
          <w:tcPr>
            <w:tcW w:w="1716"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8 Jan</w:t>
            </w:r>
          </w:p>
        </w:tc>
        <w:tc>
          <w:tcPr>
            <w:tcW w:w="1674"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9 Jan</w:t>
            </w:r>
          </w:p>
        </w:tc>
        <w:tc>
          <w:tcPr>
            <w:tcW w:w="1674"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10 Jan</w:t>
            </w:r>
          </w:p>
        </w:tc>
        <w:tc>
          <w:tcPr>
            <w:tcW w:w="1142"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9 Jan</w:t>
            </w:r>
          </w:p>
        </w:tc>
        <w:tc>
          <w:tcPr>
            <w:tcW w:w="1447" w:type="dxa"/>
            <w:tcBorders>
              <w:top w:val="nil"/>
              <w:left w:val="nil"/>
              <w:bottom w:val="single" w:sz="8" w:space="0" w:color="FFFFFF"/>
              <w:right w:val="single" w:sz="8" w:space="0" w:color="FFFFFF"/>
            </w:tcBorders>
            <w:shd w:val="clear" w:color="auto" w:fill="002060"/>
            <w:tcMar>
              <w:top w:w="0" w:type="dxa"/>
              <w:left w:w="108" w:type="dxa"/>
              <w:bottom w:w="0" w:type="dxa"/>
              <w:right w:w="108" w:type="dxa"/>
            </w:tcMar>
            <w:hideMark/>
          </w:tcPr>
          <w:p w:rsidR="00C271DC" w:rsidRDefault="00C271DC">
            <w:pPr>
              <w:jc w:val="center"/>
              <w:rPr>
                <w:rFonts w:ascii="Calibri" w:hAnsi="Calibri"/>
                <w:b/>
                <w:bCs/>
                <w:color w:val="FFFFFF"/>
                <w:sz w:val="22"/>
                <w:szCs w:val="22"/>
                <w:lang w:val="en-US" w:eastAsia="en-US"/>
              </w:rPr>
            </w:pPr>
            <w:r>
              <w:rPr>
                <w:rFonts w:ascii="Calibri" w:hAnsi="Calibri"/>
                <w:b/>
                <w:bCs/>
                <w:color w:val="FFFFFF"/>
                <w:sz w:val="22"/>
                <w:szCs w:val="22"/>
                <w:lang w:val="en-US" w:eastAsia="en-US"/>
              </w:rPr>
              <w:t>10 Jan</w:t>
            </w:r>
          </w:p>
        </w:tc>
      </w:tr>
      <w:tr w:rsidR="00C271DC" w:rsidTr="00C271D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1DC" w:rsidRDefault="00C271DC">
            <w:pPr>
              <w:rPr>
                <w:rFonts w:ascii="Calibri" w:hAnsi="Calibri"/>
                <w:b/>
                <w:bCs/>
                <w:sz w:val="22"/>
                <w:szCs w:val="22"/>
                <w:lang w:val="en-US" w:eastAsia="en-US"/>
              </w:rPr>
            </w:pPr>
            <w:r>
              <w:rPr>
                <w:rFonts w:ascii="Calibri" w:hAnsi="Calibri"/>
                <w:b/>
                <w:bCs/>
                <w:sz w:val="22"/>
                <w:szCs w:val="22"/>
                <w:lang w:val="en-US" w:eastAsia="en-US"/>
              </w:rPr>
              <w:t>-15 year Men</w:t>
            </w: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16:00 - 17:15 h</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09:30 - 10:45 h</w:t>
            </w: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11:30 h</w:t>
            </w:r>
          </w:p>
        </w:tc>
      </w:tr>
      <w:tr w:rsidR="00C271DC" w:rsidTr="00C271D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1DC" w:rsidRDefault="00C271DC">
            <w:pPr>
              <w:rPr>
                <w:rFonts w:ascii="Calibri" w:hAnsi="Calibri"/>
                <w:b/>
                <w:bCs/>
                <w:sz w:val="22"/>
                <w:szCs w:val="22"/>
                <w:lang w:val="en-US" w:eastAsia="en-US"/>
              </w:rPr>
            </w:pPr>
            <w:r>
              <w:rPr>
                <w:rFonts w:ascii="Calibri" w:hAnsi="Calibri"/>
                <w:b/>
                <w:bCs/>
                <w:sz w:val="22"/>
                <w:szCs w:val="22"/>
                <w:lang w:val="en-US" w:eastAsia="en-US"/>
              </w:rPr>
              <w:t>-15 year Women</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19:45 – 21:00 h</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13:00 - 14:15 h</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15:00 h</w:t>
            </w:r>
          </w:p>
        </w:tc>
        <w:tc>
          <w:tcPr>
            <w:tcW w:w="1447"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r>
      <w:tr w:rsidR="00C271DC" w:rsidTr="00C271D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1DC" w:rsidRDefault="00C271DC">
            <w:pPr>
              <w:rPr>
                <w:rFonts w:ascii="Calibri" w:hAnsi="Calibri"/>
                <w:b/>
                <w:bCs/>
                <w:sz w:val="22"/>
                <w:szCs w:val="22"/>
                <w:lang w:val="en-US" w:eastAsia="en-US"/>
              </w:rPr>
            </w:pPr>
            <w:r>
              <w:rPr>
                <w:rFonts w:ascii="Calibri" w:hAnsi="Calibri"/>
                <w:b/>
                <w:bCs/>
                <w:sz w:val="22"/>
                <w:szCs w:val="22"/>
                <w:lang w:val="en-US" w:eastAsia="en-US"/>
              </w:rPr>
              <w:t xml:space="preserve">-18 year Men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19:45 – 21:00 h</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07:30 - 08:45 h</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09:30 h</w:t>
            </w:r>
          </w:p>
        </w:tc>
        <w:tc>
          <w:tcPr>
            <w:tcW w:w="1447"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r>
      <w:tr w:rsidR="00C271DC" w:rsidTr="00C271D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1DC" w:rsidRDefault="00C271DC">
            <w:pPr>
              <w:rPr>
                <w:rFonts w:ascii="Calibri" w:hAnsi="Calibri"/>
                <w:b/>
                <w:bCs/>
                <w:sz w:val="22"/>
                <w:szCs w:val="22"/>
                <w:lang w:val="en-US" w:eastAsia="en-US"/>
              </w:rPr>
            </w:pPr>
            <w:r>
              <w:rPr>
                <w:rFonts w:ascii="Calibri" w:hAnsi="Calibri"/>
                <w:b/>
                <w:bCs/>
                <w:sz w:val="22"/>
                <w:szCs w:val="22"/>
                <w:lang w:val="en-US" w:eastAsia="en-US"/>
              </w:rPr>
              <w:t>-18 year Women</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19:45 – 21:00 h</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11:00 - 12:15 h</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13:00 h</w:t>
            </w:r>
          </w:p>
        </w:tc>
        <w:tc>
          <w:tcPr>
            <w:tcW w:w="1447"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r>
      <w:tr w:rsidR="00C271DC" w:rsidTr="00C271D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1DC" w:rsidRDefault="00C271DC">
            <w:pPr>
              <w:rPr>
                <w:rFonts w:ascii="Calibri" w:hAnsi="Calibri"/>
                <w:b/>
                <w:bCs/>
                <w:sz w:val="22"/>
                <w:szCs w:val="22"/>
                <w:lang w:val="en-US" w:eastAsia="en-US"/>
              </w:rPr>
            </w:pPr>
            <w:r>
              <w:rPr>
                <w:rFonts w:ascii="Calibri" w:hAnsi="Calibri"/>
                <w:b/>
                <w:bCs/>
                <w:sz w:val="22"/>
                <w:szCs w:val="22"/>
                <w:lang w:val="en-US" w:eastAsia="en-US"/>
              </w:rPr>
              <w:t>-21 year  Men</w:t>
            </w: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16:00 - 17:15 h</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07:30 - 08:45 h</w:t>
            </w: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09:30 h</w:t>
            </w:r>
          </w:p>
        </w:tc>
      </w:tr>
      <w:tr w:rsidR="00C271DC" w:rsidTr="00C271D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1DC" w:rsidRDefault="00C271DC">
            <w:pPr>
              <w:rPr>
                <w:rFonts w:ascii="Calibri" w:hAnsi="Calibri"/>
                <w:b/>
                <w:bCs/>
                <w:sz w:val="22"/>
                <w:szCs w:val="22"/>
                <w:lang w:val="en-US" w:eastAsia="en-US"/>
              </w:rPr>
            </w:pPr>
            <w:r>
              <w:rPr>
                <w:rFonts w:ascii="Calibri" w:hAnsi="Calibri"/>
                <w:b/>
                <w:bCs/>
                <w:sz w:val="22"/>
                <w:szCs w:val="22"/>
                <w:lang w:val="en-US" w:eastAsia="en-US"/>
              </w:rPr>
              <w:t>-21 year Women</w:t>
            </w: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16:00 - 17:15 h</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12:30 - 13:45 h</w:t>
            </w: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C271DC" w:rsidRDefault="00C271DC">
            <w:pPr>
              <w:jc w:val="center"/>
              <w:rPr>
                <w:rFonts w:ascii="Calibri" w:hAnsi="Calibri"/>
                <w:b/>
                <w:bCs/>
                <w:sz w:val="22"/>
                <w:szCs w:val="22"/>
                <w:lang w:val="en-US" w:eastAsia="en-US"/>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C271DC" w:rsidRDefault="00C271DC">
            <w:pPr>
              <w:jc w:val="center"/>
              <w:rPr>
                <w:rFonts w:ascii="Calibri" w:hAnsi="Calibri"/>
                <w:b/>
                <w:bCs/>
                <w:sz w:val="22"/>
                <w:szCs w:val="22"/>
                <w:lang w:val="en-US" w:eastAsia="en-US"/>
              </w:rPr>
            </w:pPr>
            <w:r>
              <w:rPr>
                <w:rFonts w:ascii="Calibri" w:hAnsi="Calibri"/>
                <w:b/>
                <w:bCs/>
                <w:sz w:val="22"/>
                <w:szCs w:val="22"/>
                <w:lang w:val="en-US" w:eastAsia="en-US"/>
              </w:rPr>
              <w:t>14:30 h</w:t>
            </w:r>
          </w:p>
        </w:tc>
      </w:tr>
    </w:tbl>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lang w:val="en-US"/>
        </w:rPr>
      </w:pPr>
    </w:p>
    <w:p w:rsidR="00C271DC" w:rsidRDefault="00C271DC" w:rsidP="00C271DC">
      <w:pPr>
        <w:rPr>
          <w:i/>
          <w:iCs/>
          <w:color w:val="1F497D"/>
          <w:sz w:val="22"/>
          <w:szCs w:val="22"/>
          <w:lang w:val="en-US"/>
        </w:rPr>
      </w:pPr>
    </w:p>
    <w:p w:rsidR="00C271DC" w:rsidRDefault="00C271DC" w:rsidP="00C271DC">
      <w:pPr>
        <w:rPr>
          <w:rFonts w:ascii="Calibri" w:hAnsi="Calibri"/>
          <w:i/>
          <w:iCs/>
          <w:color w:val="1F497D"/>
          <w:sz w:val="22"/>
          <w:szCs w:val="22"/>
          <w:lang w:val="en-US"/>
        </w:rPr>
      </w:pPr>
    </w:p>
    <w:p w:rsidR="00C271DC" w:rsidRDefault="00C271DC" w:rsidP="00C271DC">
      <w:pPr>
        <w:rPr>
          <w:sz w:val="22"/>
          <w:szCs w:val="22"/>
          <w:lang w:val="en-US"/>
        </w:rPr>
      </w:pPr>
      <w:r>
        <w:rPr>
          <w:sz w:val="22"/>
          <w:szCs w:val="22"/>
          <w:u w:val="single"/>
          <w:lang w:val="en-US"/>
        </w:rPr>
        <w:lastRenderedPageBreak/>
        <w:t>Note</w:t>
      </w:r>
      <w:proofErr w:type="gramStart"/>
      <w:r>
        <w:rPr>
          <w:sz w:val="22"/>
          <w:szCs w:val="22"/>
          <w:u w:val="single"/>
          <w:lang w:val="en-US"/>
        </w:rPr>
        <w:t>:</w:t>
      </w:r>
      <w:proofErr w:type="gramEnd"/>
      <w:r>
        <w:rPr>
          <w:sz w:val="22"/>
          <w:szCs w:val="22"/>
          <w:u w:val="single"/>
          <w:lang w:val="en-US"/>
        </w:rPr>
        <w:br/>
      </w:r>
      <w:r>
        <w:rPr>
          <w:sz w:val="22"/>
          <w:szCs w:val="22"/>
          <w:lang w:val="en-US"/>
        </w:rPr>
        <w:t xml:space="preserve">A judoka is not allowed to visit two weigh rounds. Per weigh round, a maximum of 2 visits is allowed. </w:t>
      </w:r>
    </w:p>
    <w:p w:rsidR="00C271DC" w:rsidRDefault="00C271DC" w:rsidP="00C271DC">
      <w:pPr>
        <w:rPr>
          <w:sz w:val="22"/>
          <w:szCs w:val="22"/>
          <w:lang w:val="en-US"/>
        </w:rPr>
      </w:pPr>
      <w:r>
        <w:rPr>
          <w:sz w:val="22"/>
          <w:szCs w:val="22"/>
          <w:lang w:val="en-US"/>
        </w:rPr>
        <w:t>If the actual weight does not meet the declared weight category, it is possible, with a € 5 administration fee, to register for another weight category.</w:t>
      </w:r>
    </w:p>
    <w:p w:rsidR="00C271DC" w:rsidRDefault="00C271DC" w:rsidP="00C271DC">
      <w:pPr>
        <w:rPr>
          <w:i/>
          <w:iCs/>
          <w:sz w:val="22"/>
          <w:szCs w:val="22"/>
          <w:lang w:val="en-US"/>
        </w:rPr>
      </w:pPr>
    </w:p>
    <w:p w:rsidR="00C271DC" w:rsidRDefault="00C271DC" w:rsidP="00C271DC">
      <w:pPr>
        <w:rPr>
          <w:color w:val="1F497D"/>
          <w:sz w:val="22"/>
          <w:szCs w:val="22"/>
          <w:lang w:val="en-US"/>
        </w:rPr>
      </w:pPr>
      <w:r>
        <w:rPr>
          <w:i/>
          <w:iCs/>
          <w:sz w:val="22"/>
          <w:szCs w:val="22"/>
          <w:lang w:val="en-US"/>
        </w:rPr>
        <w:t>Planned end time of all contests on Saturday: 19.00 h</w:t>
      </w:r>
      <w:proofErr w:type="gramStart"/>
      <w:r>
        <w:rPr>
          <w:i/>
          <w:iCs/>
          <w:sz w:val="22"/>
          <w:szCs w:val="22"/>
          <w:lang w:val="en-US"/>
        </w:rPr>
        <w:t>.</w:t>
      </w:r>
      <w:proofErr w:type="gramEnd"/>
      <w:r>
        <w:rPr>
          <w:i/>
          <w:iCs/>
          <w:sz w:val="22"/>
          <w:szCs w:val="22"/>
          <w:lang w:val="en-US"/>
        </w:rPr>
        <w:br/>
        <w:t>Planned end time of all contests on Sunday: 18.00 h.</w:t>
      </w:r>
    </w:p>
    <w:p w:rsidR="00092BA2" w:rsidRPr="00C271DC" w:rsidRDefault="00092BA2">
      <w:pPr>
        <w:rPr>
          <w:lang w:val="en-US"/>
        </w:rPr>
      </w:pPr>
      <w:bookmarkStart w:id="0" w:name="_GoBack"/>
      <w:bookmarkEnd w:id="0"/>
    </w:p>
    <w:sectPr w:rsidR="00092BA2" w:rsidRPr="00C27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DC"/>
    <w:rsid w:val="00011AEC"/>
    <w:rsid w:val="00017B72"/>
    <w:rsid w:val="00035035"/>
    <w:rsid w:val="0005375F"/>
    <w:rsid w:val="0006780C"/>
    <w:rsid w:val="00083709"/>
    <w:rsid w:val="00092BA2"/>
    <w:rsid w:val="00097DE6"/>
    <w:rsid w:val="000D374E"/>
    <w:rsid w:val="00105DE1"/>
    <w:rsid w:val="00127781"/>
    <w:rsid w:val="00170084"/>
    <w:rsid w:val="00173FC8"/>
    <w:rsid w:val="001A0291"/>
    <w:rsid w:val="001E4D5E"/>
    <w:rsid w:val="002018F0"/>
    <w:rsid w:val="00211D11"/>
    <w:rsid w:val="00247302"/>
    <w:rsid w:val="002503BD"/>
    <w:rsid w:val="00260DB0"/>
    <w:rsid w:val="002830D7"/>
    <w:rsid w:val="002F4241"/>
    <w:rsid w:val="00312236"/>
    <w:rsid w:val="00320552"/>
    <w:rsid w:val="00323425"/>
    <w:rsid w:val="003630F9"/>
    <w:rsid w:val="003E0B36"/>
    <w:rsid w:val="004918FA"/>
    <w:rsid w:val="004A4979"/>
    <w:rsid w:val="004D2D77"/>
    <w:rsid w:val="0052149D"/>
    <w:rsid w:val="005637E1"/>
    <w:rsid w:val="00583BC9"/>
    <w:rsid w:val="005C60DE"/>
    <w:rsid w:val="005D59EC"/>
    <w:rsid w:val="005E320B"/>
    <w:rsid w:val="00603453"/>
    <w:rsid w:val="0063742C"/>
    <w:rsid w:val="00640BE4"/>
    <w:rsid w:val="006901BC"/>
    <w:rsid w:val="00693058"/>
    <w:rsid w:val="0069751D"/>
    <w:rsid w:val="00697D90"/>
    <w:rsid w:val="00713B59"/>
    <w:rsid w:val="007532E3"/>
    <w:rsid w:val="00773392"/>
    <w:rsid w:val="00784018"/>
    <w:rsid w:val="00785BF3"/>
    <w:rsid w:val="007A0EE8"/>
    <w:rsid w:val="007C0B36"/>
    <w:rsid w:val="007D0B09"/>
    <w:rsid w:val="007E679A"/>
    <w:rsid w:val="008018C2"/>
    <w:rsid w:val="00836E48"/>
    <w:rsid w:val="00837C83"/>
    <w:rsid w:val="00863C2A"/>
    <w:rsid w:val="00871454"/>
    <w:rsid w:val="00885A74"/>
    <w:rsid w:val="00921A2A"/>
    <w:rsid w:val="009274BB"/>
    <w:rsid w:val="00982629"/>
    <w:rsid w:val="0098382B"/>
    <w:rsid w:val="009B71B5"/>
    <w:rsid w:val="009E10DE"/>
    <w:rsid w:val="009E2E09"/>
    <w:rsid w:val="00A1343D"/>
    <w:rsid w:val="00A27DFB"/>
    <w:rsid w:val="00AB1593"/>
    <w:rsid w:val="00AB7578"/>
    <w:rsid w:val="00B26B8F"/>
    <w:rsid w:val="00B66D28"/>
    <w:rsid w:val="00B75953"/>
    <w:rsid w:val="00B76170"/>
    <w:rsid w:val="00BF0D58"/>
    <w:rsid w:val="00C271DC"/>
    <w:rsid w:val="00C47352"/>
    <w:rsid w:val="00C65F70"/>
    <w:rsid w:val="00CA27CE"/>
    <w:rsid w:val="00CA3F37"/>
    <w:rsid w:val="00CE507E"/>
    <w:rsid w:val="00CE5342"/>
    <w:rsid w:val="00CE7B7C"/>
    <w:rsid w:val="00D25BBD"/>
    <w:rsid w:val="00D32F08"/>
    <w:rsid w:val="00D618AA"/>
    <w:rsid w:val="00D70C81"/>
    <w:rsid w:val="00D96CF1"/>
    <w:rsid w:val="00DB150A"/>
    <w:rsid w:val="00E37345"/>
    <w:rsid w:val="00E70E6D"/>
    <w:rsid w:val="00ED5D79"/>
    <w:rsid w:val="00F30A45"/>
    <w:rsid w:val="00F34991"/>
    <w:rsid w:val="00F47646"/>
    <w:rsid w:val="00F64870"/>
    <w:rsid w:val="00F9377D"/>
    <w:rsid w:val="00FB540F"/>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EC7F-8033-4B12-A96D-BC52E49E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71DC"/>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271DC"/>
    <w:rPr>
      <w:color w:val="0000FF"/>
      <w:u w:val="single"/>
    </w:rPr>
  </w:style>
  <w:style w:type="paragraph" w:styleId="Tekstzonderopmaak">
    <w:name w:val="Plain Text"/>
    <w:basedOn w:val="Standaard"/>
    <w:link w:val="TekstzonderopmaakChar"/>
    <w:uiPriority w:val="99"/>
    <w:semiHidden/>
    <w:unhideWhenUsed/>
    <w:rsid w:val="00C271DC"/>
    <w:rPr>
      <w:rFonts w:ascii="Calibri" w:hAnsi="Calibri"/>
      <w:sz w:val="22"/>
      <w:szCs w:val="22"/>
      <w:lang w:eastAsia="en-US"/>
    </w:rPr>
  </w:style>
  <w:style w:type="character" w:customStyle="1" w:styleId="TekstzonderopmaakChar">
    <w:name w:val="Tekst zonder opmaak Char"/>
    <w:basedOn w:val="Standaardalinea-lettertype"/>
    <w:link w:val="Tekstzonderopmaak"/>
    <w:uiPriority w:val="99"/>
    <w:semiHidden/>
    <w:rsid w:val="00C271DC"/>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dotrainingcamp.nl" TargetMode="External"/><Relationship Id="rId3" Type="http://schemas.openxmlformats.org/officeDocument/2006/relationships/webSettings" Target="webSettings.xml"/><Relationship Id="rId7" Type="http://schemas.openxmlformats.org/officeDocument/2006/relationships/hyperlink" Target="http://www.judotrainingcamp.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udotrainingcamp.nl" TargetMode="External"/><Relationship Id="rId11" Type="http://schemas.openxmlformats.org/officeDocument/2006/relationships/theme" Target="theme/theme1.xml"/><Relationship Id="rId5" Type="http://schemas.openxmlformats.org/officeDocument/2006/relationships/hyperlink" Target="https://www.google.nl/maps/dir/Theo+Koomenlaan+1,+5644+Eindhoven/@51.4129588,5.4769294,16z/data=!3m1!4b1!4m8!4m7!1m0!1m5!1m1!1s0x47c6d84b590cf5d3:0xdbce764acbb9deef!2m2!1d5.4813068!2d51.4129589" TargetMode="External"/><Relationship Id="rId10" Type="http://schemas.openxmlformats.org/officeDocument/2006/relationships/fontTable" Target="fontTable.xml"/><Relationship Id="rId4" Type="http://schemas.openxmlformats.org/officeDocument/2006/relationships/hyperlink" Target="https://jbn.toernooi.nl/sport/events.aspx?id=A0AAB7D6-689E-4879-9C23-901BB602A92B" TargetMode="External"/><Relationship Id="rId9" Type="http://schemas.openxmlformats.org/officeDocument/2006/relationships/hyperlink" Target="http://www.dutchopenespoi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Klokgieters</dc:creator>
  <cp:keywords/>
  <dc:description/>
  <cp:lastModifiedBy>Gerard Klokgieters</cp:lastModifiedBy>
  <cp:revision>1</cp:revision>
  <dcterms:created xsi:type="dcterms:W3CDTF">2015-12-22T13:47:00Z</dcterms:created>
  <dcterms:modified xsi:type="dcterms:W3CDTF">2015-12-22T13:47:00Z</dcterms:modified>
</cp:coreProperties>
</file>